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left"/>
      </w:pPr>
      <w:r>
        <w:rPr>
          <w:rFonts w:ascii="Calibri" w:hAnsi="Calibri"/>
          <w:b/>
          <w:color w:val="1E3A8A"/>
          <w:sz w:val="52"/>
        </w:rPr>
        <w:t>Project KNOT – Docker Containerization &amp; Deployment Guide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 xml:space="preserve">This guide provides instructions for building, running, orchestrating, and deploying </w:t>
      </w:r>
      <w:r>
        <w:rPr>
          <w:rFonts w:ascii="Calibri" w:hAnsi="Calibri"/>
          <w:b/>
          <w:color w:val="333333"/>
          <w:sz w:val="21"/>
        </w:rPr>
        <w:t>Project KNOT</w:t>
      </w:r>
      <w:r>
        <w:rPr>
          <w:rFonts w:ascii="Calibri" w:hAnsi="Calibri"/>
          <w:color w:val="333333"/>
          <w:sz w:val="21"/>
        </w:rPr>
        <w:t xml:space="preserve"> using </w:t>
      </w:r>
      <w:r>
        <w:rPr>
          <w:rFonts w:ascii="Calibri" w:hAnsi="Calibri"/>
          <w:b/>
          <w:color w:val="333333"/>
          <w:sz w:val="21"/>
        </w:rPr>
        <w:t>Docker</w:t>
      </w:r>
      <w:r>
        <w:rPr>
          <w:rFonts w:ascii="Calibri" w:hAnsi="Calibri"/>
          <w:color w:val="333333"/>
          <w:sz w:val="21"/>
        </w:rPr>
        <w:t xml:space="preserve"> and </w:t>
      </w:r>
      <w:r>
        <w:rPr>
          <w:rFonts w:ascii="Calibri" w:hAnsi="Calibri"/>
          <w:b/>
          <w:color w:val="333333"/>
          <w:sz w:val="21"/>
        </w:rPr>
        <w:t>Docker Compose</w:t>
      </w:r>
      <w:r>
        <w:rPr>
          <w:rFonts w:ascii="Calibri" w:hAnsi="Calibri"/>
          <w:color w:val="333333"/>
          <w:sz w:val="21"/>
        </w:rPr>
        <w:t>.</w:t>
      </w: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📌 Table of Contents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[Architecture Overview](#1-architecture-overview)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[Prerequisites](#2-prerequisites)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[Containerized Services Structure](#3-containerized-services-structure)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[Quick Start: One-Command Deployment](#4-quick-start-one-command-deployment)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[Managing &amp; Monitoring Containers](#5-managing--monitoring-containers)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[Database Persistence &amp; Migration](#6-database-persistence--migration)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[Environment Variables Reference](#7-environment-variables-reference)</w:t>
      </w:r>
    </w:p>
    <w:p>
      <w:pPr>
        <w:pStyle w:val="ListNumber"/>
        <w:spacing w:before="40" w:after="40"/>
      </w:pPr>
      <w:r>
        <w:rPr>
          <w:rFonts w:ascii="Calibri" w:hAnsi="Calibri"/>
          <w:color w:val="333333"/>
          <w:sz w:val="21"/>
        </w:rPr>
        <w:t>[Troubleshooting &amp; FAQ](#8-troubleshooting--faq)</w:t>
      </w: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1. Architecture Overview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 xml:space="preserve">The system is containerized into a multi-tier micro-service ecosystem orchestrated via </w:t>
      </w:r>
      <w:r>
        <w:rPr>
          <w:rFonts w:ascii="Calibri" w:hAnsi="Calibri"/>
          <w:b/>
          <w:color w:val="333333"/>
          <w:sz w:val="21"/>
        </w:rPr>
        <w:t>Docker Compose</w:t>
      </w:r>
      <w:r>
        <w:rPr>
          <w:rFonts w:ascii="Calibri" w:hAnsi="Calibri"/>
          <w:color w:val="333333"/>
          <w:sz w:val="21"/>
        </w:rPr>
        <w:t>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graph TD</w:t>
              <w:br/>
              <w:t xml:space="preserve">    Client[Browser Client] --&gt;|Port 3000 / 80| Gateway[knot-gateway / knot-frontend Container]</w:t>
              <w:br/>
              <w:t xml:space="preserve">    Gateway --&gt;|/api Request Proxy| Backend[knot-student-backend Container - Port 5001]</w:t>
              <w:br/>
              <w:t xml:space="preserve">    Gateway --&gt;|/api/maintenance Proxy| MaintBackend[knot-maintenance-backend Container - Port 5003]</w:t>
              <w:br/>
              <w:t xml:space="preserve">    Backend --&gt;|MySQL Protocol| DB[(knot-db MySQL Container - Port 3306)]</w:t>
              <w:br/>
              <w:t xml:space="preserve">    MaintBackend --&gt;|MySQL Protocol| DB</w:t>
            </w:r>
          </w:p>
        </w:tc>
      </w:tr>
    </w:tbl>
    <w:p>
      <w:pPr>
        <w:spacing w:after="120"/>
      </w:pP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2. Prerequisites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Before running the containers, ensure you have installed: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Docker Desktop</w:t>
      </w:r>
      <w:r>
        <w:rPr>
          <w:rFonts w:ascii="Calibri" w:hAnsi="Calibri"/>
          <w:color w:val="333333"/>
          <w:sz w:val="21"/>
        </w:rPr>
        <w:t xml:space="preserve"> (v20.10.0 or higher) on macOS, Linux, or Windows.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Docker Compose</w:t>
      </w:r>
      <w:r>
        <w:rPr>
          <w:rFonts w:ascii="Calibri" w:hAnsi="Calibri"/>
          <w:color w:val="333333"/>
          <w:sz w:val="21"/>
        </w:rPr>
        <w:t xml:space="preserve"> (v2.0.0 or higher).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Verify your installation: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 --version</w:t>
              <w:br/>
              <w:t>docker-compose --version</w:t>
            </w:r>
          </w:p>
        </w:tc>
      </w:tr>
    </w:tbl>
    <w:p>
      <w:pPr>
        <w:spacing w:after="120"/>
      </w:pP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3. Containerized Services Structure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 xml:space="preserve">The system consists of 5 dedicated containers defined in </w:t>
      </w:r>
      <w:r>
        <w:rPr>
          <w:rFonts w:ascii="Consolas" w:hAnsi="Consolas"/>
          <w:color w:val="1E40AF"/>
          <w:sz w:val="19"/>
        </w:rPr>
        <w:t>docker-compose.yml</w:t>
      </w:r>
      <w:r>
        <w:rPr>
          <w:rFonts w:ascii="Calibri" w:hAnsi="Calibri"/>
          <w:color w:val="333333"/>
          <w:sz w:val="21"/>
        </w:rPr>
        <w:t>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1E3A8A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Service Name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1E3A8A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Container Name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1E3A8A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Image / Base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1E3A8A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Exposed Port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1E3A8A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Purpose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db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knot-db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mysql:8.0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3306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MySQL database engine with persistent data volume </w:t>
            </w:r>
            <w:r>
              <w:rPr>
                <w:rFonts w:ascii="Consolas" w:hAnsi="Consolas"/>
                <w:color w:val="1E40AF"/>
                <w:sz w:val="19"/>
              </w:rPr>
              <w:t>mysql_data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backend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knot-student-backend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node:18-alpine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5001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alibri" w:hAnsi="Calibri"/>
                <w:color w:val="333333"/>
                <w:sz w:val="19"/>
              </w:rPr>
              <w:t>Express REST API &amp; 2-Step Verification background cron engine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maintenance-backend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knot-maintenance-backend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node:18-alpine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5003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alibri" w:hAnsi="Calibri"/>
                <w:color w:val="333333"/>
                <w:sz w:val="19"/>
              </w:rPr>
              <w:t>Maintenance ticketing &amp; technician dispatch API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frontend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knot-frontend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nginx:alpine</w:t>
            </w:r>
            <w:r>
              <w:rPr>
                <w:rFonts w:ascii="Calibri" w:hAnsi="Calibri"/>
                <w:color w:val="333333"/>
                <w:sz w:val="19"/>
              </w:rPr>
              <w:t xml:space="preserve"> (Multi-stage)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80</w:t>
            </w:r>
            <w:r>
              <w:rPr>
                <w:rFonts w:ascii="Calibri" w:hAnsi="Calibri"/>
                <w:color w:val="333333"/>
                <w:sz w:val="19"/>
              </w:rPr>
              <w:t xml:space="preserve">, </w:t>
            </w:r>
            <w:r>
              <w:rPr>
                <w:rFonts w:ascii="Consolas" w:hAnsi="Consolas"/>
                <w:color w:val="1E40AF"/>
                <w:sz w:val="19"/>
              </w:rPr>
              <w:t>5173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FFFFF"/>
          </w:tcPr>
          <w:p>
            <w:pPr>
              <w:spacing w:after="40"/>
            </w:pPr>
            <w:r>
              <w:rPr>
                <w:rFonts w:ascii="Calibri" w:hAnsi="Calibri"/>
                <w:color w:val="333333"/>
                <w:sz w:val="19"/>
              </w:rPr>
              <w:t>Production React SPA served via Nginx with API proxy rules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gateway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knot-gateway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node:18-alpine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onsolas" w:hAnsi="Consolas"/>
                <w:color w:val="1E40AF"/>
                <w:sz w:val="19"/>
              </w:rPr>
              <w:t>3000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9FAFB"/>
          </w:tcPr>
          <w:p>
            <w:pPr>
              <w:spacing w:after="40"/>
            </w:pPr>
            <w:r>
              <w:rPr>
                <w:rFonts w:ascii="Calibri" w:hAnsi="Calibri"/>
                <w:color w:val="333333"/>
                <w:sz w:val="19"/>
              </w:rPr>
              <w:t>Unified Gateway reverse proxy hub</w:t>
            </w:r>
          </w:p>
        </w:tc>
      </w:tr>
    </w:tbl>
    <w:p>
      <w:pPr>
        <w:spacing w:after="120"/>
      </w:pP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4. Quick Start: One-Command Deployment</w:t>
      </w: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Step 1: Clone Repository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git clone https://github.com/cepdnaclk/e22-co2060-Project-KNOT.git</w:t>
              <w:br/>
              <w:t>cd e22-co2060-Project-KNOT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Step 2: Build &amp; Launch Container Stack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Run Docker Compose from the root project directory: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up --build -d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Step 3: Access the Application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Open your web browser and navigate to: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Gateway Hub</w:t>
      </w:r>
      <w:r>
        <w:rPr>
          <w:rFonts w:ascii="Calibri" w:hAnsi="Calibri"/>
          <w:color w:val="333333"/>
          <w:sz w:val="21"/>
        </w:rPr>
        <w:t xml:space="preserve">: </w:t>
      </w:r>
      <w:r>
        <w:rPr>
          <w:rFonts w:ascii="Calibri" w:hAnsi="Calibri"/>
          <w:b/>
          <w:color w:val="333333"/>
          <w:sz w:val="21"/>
        </w:rPr>
        <w:t>`http://localhost:3000`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Nginx Web Portal</w:t>
      </w:r>
      <w:r>
        <w:rPr>
          <w:rFonts w:ascii="Calibri" w:hAnsi="Calibri"/>
          <w:color w:val="333333"/>
          <w:sz w:val="21"/>
        </w:rPr>
        <w:t xml:space="preserve">: </w:t>
      </w:r>
      <w:r>
        <w:rPr>
          <w:rFonts w:ascii="Calibri" w:hAnsi="Calibri"/>
          <w:b/>
          <w:color w:val="333333"/>
          <w:sz w:val="21"/>
        </w:rPr>
        <w:t>`http://localhost:80`</w:t>
      </w:r>
      <w:r>
        <w:rPr>
          <w:rFonts w:ascii="Calibri" w:hAnsi="Calibri"/>
          <w:color w:val="333333"/>
          <w:sz w:val="21"/>
        </w:rPr>
        <w:t xml:space="preserve"> or </w:t>
      </w:r>
      <w:r>
        <w:rPr>
          <w:rFonts w:ascii="Calibri" w:hAnsi="Calibri"/>
          <w:b/>
          <w:color w:val="333333"/>
          <w:sz w:val="21"/>
        </w:rPr>
        <w:t>`http://localhost:5173`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Student Backend API</w:t>
      </w:r>
      <w:r>
        <w:rPr>
          <w:rFonts w:ascii="Calibri" w:hAnsi="Calibri"/>
          <w:color w:val="333333"/>
          <w:sz w:val="21"/>
        </w:rPr>
        <w:t xml:space="preserve">: </w:t>
      </w:r>
      <w:r>
        <w:rPr>
          <w:rFonts w:ascii="Consolas" w:hAnsi="Consolas"/>
          <w:color w:val="1E40AF"/>
          <w:sz w:val="19"/>
        </w:rPr>
        <w:t>http://localhost:5001/api/rooms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MySQL Database</w:t>
      </w:r>
      <w:r>
        <w:rPr>
          <w:rFonts w:ascii="Calibri" w:hAnsi="Calibri"/>
          <w:color w:val="333333"/>
          <w:sz w:val="21"/>
        </w:rPr>
        <w:t xml:space="preserve">: </w:t>
      </w:r>
      <w:r>
        <w:rPr>
          <w:rFonts w:ascii="Consolas" w:hAnsi="Consolas"/>
          <w:color w:val="1E40AF"/>
          <w:sz w:val="19"/>
        </w:rPr>
        <w:t>localhost:3306</w:t>
      </w:r>
      <w:r>
        <w:rPr>
          <w:rFonts w:ascii="Calibri" w:hAnsi="Calibri"/>
          <w:color w:val="333333"/>
          <w:sz w:val="21"/>
        </w:rPr>
        <w:t xml:space="preserve"> (User: </w:t>
      </w:r>
      <w:r>
        <w:rPr>
          <w:rFonts w:ascii="Consolas" w:hAnsi="Consolas"/>
          <w:color w:val="1E40AF"/>
          <w:sz w:val="19"/>
        </w:rPr>
        <w:t>root</w:t>
      </w:r>
      <w:r>
        <w:rPr>
          <w:rFonts w:ascii="Calibri" w:hAnsi="Calibri"/>
          <w:color w:val="333333"/>
          <w:sz w:val="21"/>
        </w:rPr>
        <w:t xml:space="preserve">, Password: </w:t>
      </w:r>
      <w:r>
        <w:rPr>
          <w:rFonts w:ascii="Consolas" w:hAnsi="Consolas"/>
          <w:color w:val="1E40AF"/>
          <w:sz w:val="19"/>
        </w:rPr>
        <w:t>new_password</w:t>
      </w:r>
      <w:r>
        <w:rPr>
          <w:rFonts w:ascii="Calibri" w:hAnsi="Calibri"/>
          <w:color w:val="333333"/>
          <w:sz w:val="21"/>
        </w:rPr>
        <w:t>)</w:t>
      </w: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5. Managing &amp; Monitoring Containers</w:t>
      </w: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View Status of Containers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ps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Inspect Container Logs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To follow live logs from all services: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logs -f</w:t>
            </w:r>
          </w:p>
        </w:tc>
      </w:tr>
    </w:tbl>
    <w:p>
      <w:pPr>
        <w:spacing w:after="120"/>
      </w:pP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>To follow logs from a specific service: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# Student Backend logs (2-step verification cron execution)</w:t>
              <w:br/>
              <w:t>docker-compose logs -f backend</w:t>
              <w:br/>
              <w:br/>
              <w:t># MySQL database logs</w:t>
              <w:br/>
              <w:t>docker-compose logs -f db</w:t>
              <w:br/>
              <w:br/>
              <w:t># Frontend Nginx logs</w:t>
              <w:br/>
              <w:t>docker-compose logs -f frontend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Stop Running Services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stop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Tear Down Stack (Keep Saved Data)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down</w:t>
            </w:r>
          </w:p>
        </w:tc>
      </w:tr>
    </w:tbl>
    <w:p>
      <w:pPr>
        <w:spacing w:after="120"/>
      </w:pPr>
    </w:p>
    <w:p>
      <w:pPr>
        <w:spacing w:before="200" w:after="60"/>
      </w:pPr>
      <w:r>
        <w:rPr>
          <w:rFonts w:ascii="Calibri" w:hAnsi="Calibri"/>
          <w:b/>
          <w:color w:val="111827"/>
          <w:sz w:val="25"/>
        </w:rPr>
        <w:t>Tear Down Stack &amp; Wipe Database Volume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docker-compose down -v</w:t>
            </w:r>
          </w:p>
        </w:tc>
      </w:tr>
    </w:tbl>
    <w:p>
      <w:pPr>
        <w:spacing w:after="120"/>
      </w:pP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6. Database Persistence &amp; Migration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Automated Schema Ingestion</w:t>
      </w:r>
      <w:r>
        <w:rPr>
          <w:rFonts w:ascii="Calibri" w:hAnsi="Calibri"/>
          <w:color w:val="333333"/>
          <w:sz w:val="21"/>
        </w:rPr>
        <w:t xml:space="preserve">: Upon container startup, the </w:t>
      </w:r>
      <w:r>
        <w:rPr>
          <w:rFonts w:ascii="Consolas" w:hAnsi="Consolas"/>
          <w:color w:val="1E40AF"/>
          <w:sz w:val="19"/>
        </w:rPr>
        <w:t>backend</w:t>
      </w:r>
      <w:r>
        <w:rPr>
          <w:rFonts w:ascii="Calibri" w:hAnsi="Calibri"/>
          <w:color w:val="333333"/>
          <w:sz w:val="21"/>
        </w:rPr>
        <w:t xml:space="preserve"> container executes </w:t>
      </w:r>
      <w:r>
        <w:rPr>
          <w:rFonts w:ascii="Consolas" w:hAnsi="Consolas"/>
          <w:color w:val="1E40AF"/>
          <w:sz w:val="19"/>
        </w:rPr>
        <w:t>node database/setup_db.js</w:t>
      </w:r>
      <w:r>
        <w:rPr>
          <w:rFonts w:ascii="Calibri" w:hAnsi="Calibri"/>
          <w:color w:val="333333"/>
          <w:sz w:val="21"/>
        </w:rPr>
        <w:t>, creating the database schema (</w:t>
      </w:r>
      <w:r>
        <w:rPr>
          <w:rFonts w:ascii="Consolas" w:hAnsi="Consolas"/>
          <w:color w:val="1E40AF"/>
          <w:sz w:val="19"/>
        </w:rPr>
        <w:t>knot_db</w:t>
      </w:r>
      <w:r>
        <w:rPr>
          <w:rFonts w:ascii="Calibri" w:hAnsi="Calibri"/>
          <w:color w:val="333333"/>
          <w:sz w:val="21"/>
        </w:rPr>
        <w:t>), tables (</w:t>
      </w:r>
      <w:r>
        <w:rPr>
          <w:rFonts w:ascii="Consolas" w:hAnsi="Consolas"/>
          <w:color w:val="1E40AF"/>
          <w:sz w:val="19"/>
        </w:rPr>
        <w:t>users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bookings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faults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rooms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settings</w:t>
      </w:r>
      <w:r>
        <w:rPr>
          <w:rFonts w:ascii="Calibri" w:hAnsi="Calibri"/>
          <w:color w:val="333333"/>
          <w:sz w:val="21"/>
        </w:rPr>
        <w:t>), and populating initial seed credentials (</w:t>
      </w:r>
      <w:r>
        <w:rPr>
          <w:rFonts w:ascii="Consolas" w:hAnsi="Consolas"/>
          <w:color w:val="1E40AF"/>
          <w:sz w:val="19"/>
        </w:rPr>
        <w:t>e22237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lecturer1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bookadmin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admin</w:t>
      </w:r>
      <w:r>
        <w:rPr>
          <w:rFonts w:ascii="Calibri" w:hAnsi="Calibri"/>
          <w:color w:val="333333"/>
          <w:sz w:val="21"/>
        </w:rPr>
        <w:t xml:space="preserve">, </w:t>
      </w:r>
      <w:r>
        <w:rPr>
          <w:rFonts w:ascii="Consolas" w:hAnsi="Consolas"/>
          <w:color w:val="1E40AF"/>
          <w:sz w:val="19"/>
        </w:rPr>
        <w:t>alex</w:t>
      </w:r>
      <w:r>
        <w:rPr>
          <w:rFonts w:ascii="Calibri" w:hAnsi="Calibri"/>
          <w:color w:val="333333"/>
          <w:sz w:val="21"/>
        </w:rPr>
        <w:t>).</w:t>
      </w:r>
    </w:p>
    <w:p>
      <w:pPr>
        <w:pStyle w:val="ListBullet"/>
        <w:spacing w:before="40" w:after="40"/>
      </w:pPr>
      <w:r>
        <w:rPr>
          <w:rFonts w:ascii="Calibri" w:hAnsi="Calibri"/>
          <w:b/>
          <w:color w:val="333333"/>
          <w:sz w:val="21"/>
        </w:rPr>
        <w:t>Data Persistence</w:t>
      </w:r>
      <w:r>
        <w:rPr>
          <w:rFonts w:ascii="Calibri" w:hAnsi="Calibri"/>
          <w:color w:val="333333"/>
          <w:sz w:val="21"/>
        </w:rPr>
        <w:t xml:space="preserve">: MySQL data files are persistently mapped to a Docker volume named </w:t>
      </w:r>
      <w:r>
        <w:rPr>
          <w:rFonts w:ascii="Consolas" w:hAnsi="Consolas"/>
          <w:color w:val="1E40AF"/>
          <w:sz w:val="19"/>
        </w:rPr>
        <w:t>mysql_data</w:t>
      </w:r>
      <w:r>
        <w:rPr>
          <w:rFonts w:ascii="Calibri" w:hAnsi="Calibri"/>
          <w:color w:val="333333"/>
          <w:sz w:val="21"/>
        </w:rPr>
        <w:t>. Restarting containers preserves all data.</w:t>
      </w: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7. Environment Variables Reference</w:t>
      </w:r>
    </w:p>
    <w:p>
      <w:pPr>
        <w:spacing w:before="40" w:after="100" w:line="276" w:lineRule="auto"/>
      </w:pPr>
      <w:r>
        <w:rPr>
          <w:rFonts w:ascii="Calibri" w:hAnsi="Calibri"/>
          <w:color w:val="333333"/>
          <w:sz w:val="21"/>
        </w:rPr>
        <w:t xml:space="preserve">Key environment variables configured in </w:t>
      </w:r>
      <w:r>
        <w:rPr>
          <w:rFonts w:ascii="Consolas" w:hAnsi="Consolas"/>
          <w:color w:val="1E40AF"/>
          <w:sz w:val="19"/>
        </w:rPr>
        <w:t>docker-compose.yml</w:t>
      </w:r>
      <w:r>
        <w:rPr>
          <w:rFonts w:ascii="Calibri" w:hAnsi="Calibri"/>
          <w:color w:val="333333"/>
          <w:sz w:val="21"/>
        </w:rPr>
        <w:t>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Consolas" w:hAnsi="Consolas"/>
                <w:color w:val="1F2937"/>
                <w:sz w:val="19"/>
              </w:rPr>
              <w:t>DB_HOST=db</w:t>
              <w:br/>
              <w:t>DB_USER=root</w:t>
              <w:br/>
              <w:t>DB_PASSWORD=new_password</w:t>
              <w:br/>
              <w:t>DB_NAME=knot_db</w:t>
              <w:br/>
              <w:t>PORT=5001</w:t>
              <w:br/>
              <w:t>JWT_SECRET=knot_super_secret_jwt_key_2026</w:t>
              <w:br/>
              <w:t>EMAIL_USER=your_email@gmail.com</w:t>
              <w:br/>
              <w:t>EMAIL_PASS=your_app_password</w:t>
            </w:r>
          </w:p>
        </w:tc>
      </w:tr>
    </w:tbl>
    <w:p>
      <w:pPr>
        <w:spacing w:after="120"/>
      </w:pPr>
    </w:p>
    <w:p>
      <w:pPr>
        <w:spacing w:before="120" w:after="120"/>
        <w:pBdr>
          <w:bottom w:val="single" w:sz="6" w:space="1" w:color="E5E7EB"/>
        </w:pBdr>
      </w:pPr>
    </w:p>
    <w:p>
      <w:pPr>
        <w:spacing w:before="280" w:after="80"/>
      </w:pPr>
      <w:r>
        <w:rPr>
          <w:rFonts w:ascii="Calibri" w:hAnsi="Calibri"/>
          <w:b/>
          <w:color w:val="2563EB"/>
          <w:sz w:val="30"/>
        </w:rPr>
        <w:t>8. Troubleshooting &amp; FAQ</w:t>
      </w:r>
    </w:p>
    <w:p>
      <w:pPr>
        <w:spacing w:before="160" w:after="40"/>
      </w:pPr>
      <w:r>
        <w:rPr>
          <w:rFonts w:ascii="Calibri" w:hAnsi="Calibri"/>
          <w:b/>
          <w:color w:val="1F2937"/>
          <w:sz w:val="22"/>
        </w:rPr>
        <w:t>Q1: Database connection fails on container startup (</w:t>
      </w:r>
      <w:r>
        <w:rPr>
          <w:rFonts w:ascii="Consolas" w:hAnsi="Consolas"/>
          <w:color w:val="1E40AF"/>
          <w:sz w:val="19"/>
        </w:rPr>
        <w:t>ECONNREFUSED</w:t>
      </w:r>
      <w:r>
        <w:rPr>
          <w:rFonts w:ascii="Calibri" w:hAnsi="Calibri"/>
          <w:color w:val="1F2937"/>
          <w:sz w:val="22"/>
        </w:rPr>
        <w:t>)</w:t>
      </w:r>
    </w:p>
    <w:p>
      <w:pPr>
        <w:spacing w:before="80" w:after="80"/>
        <w:ind w:left="360"/>
      </w:pPr>
      <w:r>
        <w:rPr>
          <w:rFonts w:ascii="Calibri" w:hAnsi="Calibri"/>
          <w:b/>
          <w:i/>
          <w:color w:val="4B5563"/>
          <w:sz w:val="20"/>
        </w:rPr>
        <w:t>Cause</w:t>
      </w:r>
      <w:r>
        <w:rPr>
          <w:rFonts w:ascii="Calibri" w:hAnsi="Calibri"/>
          <w:color w:val="4B5563"/>
          <w:sz w:val="20"/>
        </w:rPr>
        <w:t>: MySQL takes a few seconds to initialize tables on first boot.</w:t>
      </w:r>
    </w:p>
    <w:p>
      <w:pPr>
        <w:spacing w:before="80" w:after="80"/>
        <w:ind w:left="360"/>
      </w:pPr>
      <w:r>
        <w:rPr>
          <w:rFonts w:ascii="Calibri" w:hAnsi="Calibri"/>
          <w:b/>
          <w:i/>
          <w:color w:val="4B5563"/>
          <w:sz w:val="20"/>
        </w:rPr>
        <w:t>Solution</w:t>
      </w:r>
      <w:r>
        <w:rPr>
          <w:rFonts w:ascii="Calibri" w:hAnsi="Calibri"/>
          <w:color w:val="4B5563"/>
          <w:sz w:val="20"/>
        </w:rPr>
        <w:t xml:space="preserve">: The </w:t>
      </w:r>
      <w:r>
        <w:rPr>
          <w:rFonts w:ascii="Consolas" w:hAnsi="Consolas"/>
          <w:color w:val="1E40AF"/>
          <w:sz w:val="19"/>
        </w:rPr>
        <w:t>backend</w:t>
      </w:r>
      <w:r>
        <w:rPr>
          <w:rFonts w:ascii="Calibri" w:hAnsi="Calibri"/>
          <w:color w:val="4B5563"/>
          <w:sz w:val="20"/>
        </w:rPr>
        <w:t xml:space="preserve"> container includes a health check dependency (</w:t>
      </w:r>
      <w:r>
        <w:rPr>
          <w:rFonts w:ascii="Consolas" w:hAnsi="Consolas"/>
          <w:color w:val="1E40AF"/>
          <w:sz w:val="19"/>
        </w:rPr>
        <w:t>depends_on: db: service_healthy</w:t>
      </w:r>
      <w:r>
        <w:rPr>
          <w:rFonts w:ascii="Calibri" w:hAnsi="Calibri"/>
          <w:color w:val="4B5563"/>
          <w:sz w:val="20"/>
        </w:rPr>
        <w:t>) and will wait automatically until MySQL is ready.</w:t>
      </w:r>
    </w:p>
    <w:p>
      <w:pPr>
        <w:spacing w:before="160" w:after="40"/>
      </w:pPr>
      <w:r>
        <w:rPr>
          <w:rFonts w:ascii="Calibri" w:hAnsi="Calibri"/>
          <w:b/>
          <w:color w:val="1F2937"/>
          <w:sz w:val="22"/>
        </w:rPr>
        <w:t>Q2: How do I access MySQL inside the container?</w:t>
      </w:r>
    </w:p>
    <w:p>
      <w:pPr>
        <w:spacing w:before="80" w:after="80"/>
        <w:ind w:left="360"/>
      </w:pPr>
      <w:r>
        <w:rPr>
          <w:rFonts w:ascii="Calibri" w:hAnsi="Calibri"/>
          <w:i/>
          <w:color w:val="4B5563"/>
          <w:sz w:val="20"/>
        </w:rPr>
        <w:t>Execute an interactive shell session in the database container:</w:t>
      </w:r>
    </w:p>
    <w:p>
      <w:pPr>
        <w:spacing w:before="80" w:after="80"/>
        <w:ind w:left="360"/>
      </w:pPr>
      <w:r>
        <w:rPr>
          <w:rFonts w:ascii="Consolas" w:hAnsi="Consolas"/>
          <w:i/>
          <w:color w:val="1E40AF"/>
          <w:sz w:val="19"/>
        </w:rPr>
      </w:r>
      <w:r>
        <w:rPr>
          <w:rFonts w:ascii="Calibri" w:hAnsi="Calibri"/>
          <w:color w:val="4B5563"/>
          <w:sz w:val="20"/>
        </w:rPr>
        <w:t>`bash</w:t>
      </w:r>
    </w:p>
    <w:p>
      <w:pPr>
        <w:spacing w:before="80" w:after="80"/>
        <w:ind w:left="360"/>
      </w:pPr>
      <w:r>
        <w:rPr>
          <w:rFonts w:ascii="Calibri" w:hAnsi="Calibri"/>
          <w:i/>
          <w:color w:val="4B5563"/>
          <w:sz w:val="20"/>
        </w:rPr>
        <w:t>docker exec -it knot-db mysql -u root -pnew_password knot_db</w:t>
      </w:r>
    </w:p>
    <w:p>
      <w:pPr>
        <w:spacing w:before="80" w:after="80"/>
        <w:ind w:left="360"/>
      </w:pPr>
      <w:r>
        <w:rPr>
          <w:rFonts w:ascii="Consolas" w:hAnsi="Consolas"/>
          <w:i/>
          <w:color w:val="1E40AF"/>
          <w:sz w:val="19"/>
        </w:rPr>
      </w:r>
      <w:r>
        <w:rPr>
          <w:rFonts w:ascii="Consolas" w:hAnsi="Consolas"/>
          <w:color w:val="1E40AF"/>
          <w:sz w:val="19"/>
        </w:rPr>
      </w:r>
    </w:p>
    <w:p>
      <w:pPr>
        <w:spacing w:before="160" w:after="40"/>
      </w:pPr>
      <w:r>
        <w:rPr>
          <w:rFonts w:ascii="Calibri" w:hAnsi="Calibri"/>
          <w:b/>
          <w:color w:val="1F2937"/>
          <w:sz w:val="22"/>
        </w:rPr>
        <w:t>Q3: Rebuilding containers after modifying source code</w:t>
      </w:r>
    </w:p>
    <w:p>
      <w:pPr>
        <w:spacing w:before="80" w:after="80"/>
        <w:ind w:left="360"/>
      </w:pPr>
      <w:r>
        <w:rPr>
          <w:rFonts w:ascii="Calibri" w:hAnsi="Calibri"/>
          <w:i/>
          <w:color w:val="4B5563"/>
          <w:sz w:val="20"/>
        </w:rPr>
        <w:t>If you edit frontend or backend source files, force a rebuild:</w:t>
      </w:r>
    </w:p>
    <w:p>
      <w:pPr>
        <w:spacing w:before="80" w:after="80"/>
        <w:ind w:left="360"/>
      </w:pPr>
      <w:r>
        <w:rPr>
          <w:rFonts w:ascii="Consolas" w:hAnsi="Consolas"/>
          <w:i/>
          <w:color w:val="1E40AF"/>
          <w:sz w:val="19"/>
        </w:rPr>
      </w:r>
      <w:r>
        <w:rPr>
          <w:rFonts w:ascii="Calibri" w:hAnsi="Calibri"/>
          <w:color w:val="4B5563"/>
          <w:sz w:val="20"/>
        </w:rPr>
        <w:t>`bash</w:t>
      </w:r>
    </w:p>
    <w:p>
      <w:pPr>
        <w:spacing w:before="80" w:after="80"/>
        <w:ind w:left="360"/>
      </w:pPr>
      <w:r>
        <w:rPr>
          <w:rFonts w:ascii="Calibri" w:hAnsi="Calibri"/>
          <w:i/>
          <w:color w:val="4B5563"/>
          <w:sz w:val="20"/>
        </w:rPr>
        <w:t>docker-compose up --build -d</w:t>
      </w:r>
    </w:p>
    <w:p>
      <w:pPr>
        <w:spacing w:before="80" w:after="80"/>
        <w:ind w:left="360"/>
      </w:pPr>
      <w:r>
        <w:rPr>
          <w:rFonts w:ascii="Consolas" w:hAnsi="Consolas"/>
          <w:i/>
          <w:color w:val="1E40AF"/>
          <w:sz w:val="19"/>
        </w:rPr>
      </w:r>
      <w:r>
        <w:rPr>
          <w:rFonts w:ascii="Consolas" w:hAnsi="Consolas"/>
          <w:color w:val="1E40AF"/>
          <w:sz w:val="19"/>
        </w:rPr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